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CD3DF1" w:rsidRPr="00CD3DF1" w:rsidRDefault="00CD3DF1" w:rsidP="00CD3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385" w:rsidRDefault="00F94385" w:rsidP="00F94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385" w:rsidRDefault="00F94385" w:rsidP="00F94385">
      <w:pPr>
        <w:pStyle w:val="a3"/>
        <w:numPr>
          <w:ilvl w:val="0"/>
          <w:numId w:val="8"/>
        </w:numPr>
        <w:tabs>
          <w:tab w:val="left" w:pos="709"/>
        </w:tabs>
        <w:ind w:left="502"/>
        <w:contextualSpacing/>
        <w:jc w:val="both"/>
        <w:rPr>
          <w:lang w:val="en-US"/>
        </w:rPr>
      </w:pPr>
      <w:r>
        <w:rPr>
          <w:rFonts w:eastAsia="Times New Roman"/>
        </w:rPr>
        <w:t>Публикуване на упълномощени представители на МК ПП ИМА ТАКЪВ НАРОД/ПК „ЛЕВИЦАТА!“, ПП „ВМРО – Българско национално движение“ при провеждане на изборите за общински съветници и кметове, насрочени за втори тур на 05 ноември 2023 г. в Община Аврен.</w:t>
      </w:r>
    </w:p>
    <w:p w:rsidR="00F94385" w:rsidRDefault="00F94385" w:rsidP="00F94385">
      <w:pPr>
        <w:pStyle w:val="a3"/>
        <w:numPr>
          <w:ilvl w:val="0"/>
          <w:numId w:val="8"/>
        </w:numPr>
        <w:tabs>
          <w:tab w:val="left" w:pos="142"/>
        </w:tabs>
        <w:ind w:left="502"/>
        <w:contextualSpacing/>
        <w:jc w:val="both"/>
        <w:rPr>
          <w:b/>
          <w:u w:val="single"/>
        </w:rPr>
      </w:pPr>
      <w:r>
        <w:rPr>
          <w:shd w:val="clear" w:color="auto" w:fill="FFFFFF"/>
        </w:rPr>
        <w:t>Определяне членове на ОИК - Аврен за предаване по опис с протокол на ТЗ на ГД „ГРАО“ пликовете с избирателните списъци с книжата в тях за извършване на проверка за гласуване в нарушение на правилата на Изборния кодекс</w:t>
      </w:r>
    </w:p>
    <w:p w:rsidR="00F94385" w:rsidRDefault="00F94385" w:rsidP="00F94385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Определяне на членове от ОИК-Аврен за предаването на протоколите на ЦИК.</w:t>
      </w:r>
    </w:p>
    <w:p w:rsidR="00F94385" w:rsidRDefault="00F94385" w:rsidP="00F94385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614FF" w:rsidRDefault="00F614FF" w:rsidP="00F94385">
      <w:pPr>
        <w:tabs>
          <w:tab w:val="left" w:pos="709"/>
        </w:tabs>
        <w:spacing w:after="0" w:line="240" w:lineRule="auto"/>
        <w:ind w:left="502"/>
        <w:jc w:val="both"/>
      </w:pPr>
      <w:bookmarkStart w:id="0" w:name="_GoBack"/>
      <w:bookmarkEnd w:id="0"/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24B1"/>
    <w:multiLevelType w:val="hybridMultilevel"/>
    <w:tmpl w:val="BED81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4B1EFE"/>
    <w:multiLevelType w:val="hybridMultilevel"/>
    <w:tmpl w:val="F7EA8A26"/>
    <w:lvl w:ilvl="0" w:tplc="033446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37C16"/>
    <w:multiLevelType w:val="hybridMultilevel"/>
    <w:tmpl w:val="E716F604"/>
    <w:lvl w:ilvl="0" w:tplc="A45848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0F795F"/>
    <w:rsid w:val="00142A42"/>
    <w:rsid w:val="00182B30"/>
    <w:rsid w:val="001832AD"/>
    <w:rsid w:val="001B3439"/>
    <w:rsid w:val="00232583"/>
    <w:rsid w:val="0024473B"/>
    <w:rsid w:val="00281591"/>
    <w:rsid w:val="00376901"/>
    <w:rsid w:val="003A75E9"/>
    <w:rsid w:val="003C6983"/>
    <w:rsid w:val="004A5059"/>
    <w:rsid w:val="004D244E"/>
    <w:rsid w:val="0061452A"/>
    <w:rsid w:val="006B0B76"/>
    <w:rsid w:val="00816B07"/>
    <w:rsid w:val="00861037"/>
    <w:rsid w:val="00885A7C"/>
    <w:rsid w:val="008D2B21"/>
    <w:rsid w:val="0093288B"/>
    <w:rsid w:val="00991DBE"/>
    <w:rsid w:val="00A1596C"/>
    <w:rsid w:val="00B45079"/>
    <w:rsid w:val="00C83864"/>
    <w:rsid w:val="00CD3DF1"/>
    <w:rsid w:val="00CF52D6"/>
    <w:rsid w:val="00D60763"/>
    <w:rsid w:val="00D71DA0"/>
    <w:rsid w:val="00E00BD8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  <w:rsid w:val="00F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36499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2023-11-04T15:27:00Z</dcterms:created>
  <dcterms:modified xsi:type="dcterms:W3CDTF">2023-11-04T15:27:00Z</dcterms:modified>
</cp:coreProperties>
</file>