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3C6983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</w:rPr>
      </w:pPr>
      <w:r w:rsidRPr="003C6983">
        <w:rPr>
          <w:rFonts w:ascii="Times New Roman" w:hAnsi="Times New Roman" w:cs="Times New Roman"/>
        </w:rPr>
        <w:t>ПРОЕКТ НА ДНЕВЕН РЕД</w:t>
      </w:r>
    </w:p>
    <w:p w:rsidR="003C6983" w:rsidRDefault="003C6983" w:rsidP="003C6983">
      <w:pPr>
        <w:pStyle w:val="a3"/>
        <w:spacing w:after="200" w:line="276" w:lineRule="auto"/>
        <w:contextualSpacing/>
      </w:pPr>
    </w:p>
    <w:p w:rsidR="0024473B" w:rsidRDefault="0024473B" w:rsidP="0024473B">
      <w:pPr>
        <w:pStyle w:val="a4"/>
        <w:shd w:val="clear" w:color="auto" w:fill="FFFFFF"/>
        <w:spacing w:before="0" w:beforeAutospacing="0" w:after="0" w:afterAutospacing="0"/>
        <w:ind w:firstLine="1416"/>
        <w:rPr>
          <w:color w:val="333333"/>
        </w:rPr>
      </w:pPr>
      <w:r>
        <w:rPr>
          <w:color w:val="333333"/>
        </w:rPr>
        <w:t>1. Определяне брой мандати при произвеждане на избори за общински съветници в община Аврен, област Варна, насрочени на 29 октомври 2023 г.</w:t>
      </w:r>
    </w:p>
    <w:p w:rsidR="0024473B" w:rsidRDefault="0024473B" w:rsidP="0024473B">
      <w:pPr>
        <w:pStyle w:val="a3"/>
        <w:ind w:left="0" w:firstLine="993"/>
        <w:contextualSpacing/>
        <w:jc w:val="both"/>
        <w:rPr>
          <w:color w:val="000000"/>
        </w:rPr>
      </w:pPr>
      <w:r>
        <w:rPr>
          <w:color w:val="000000"/>
        </w:rPr>
        <w:t xml:space="preserve">        2. Определяне и обявяване на номерата на изборните райони в община Аврен, при произвеждане на изборите за общински съветници и кметове, насрочени на 29 октомври 2023г.</w:t>
      </w:r>
    </w:p>
    <w:p w:rsidR="0024473B" w:rsidRDefault="0024473B" w:rsidP="0024473B">
      <w:pPr>
        <w:pStyle w:val="a3"/>
        <w:tabs>
          <w:tab w:val="left" w:pos="0"/>
        </w:tabs>
        <w:ind w:left="0" w:firstLine="928"/>
        <w:contextualSpacing/>
        <w:jc w:val="both"/>
      </w:pPr>
      <w:r>
        <w:t xml:space="preserve">         3. Формиране единни номера на избирателни секции при провеждане на изборите за общински съветници и кметове насрочени на 29 октомври 2023 г.</w:t>
      </w:r>
    </w:p>
    <w:p w:rsidR="0024473B" w:rsidRDefault="0024473B" w:rsidP="0024473B">
      <w:pPr>
        <w:pStyle w:val="a3"/>
        <w:tabs>
          <w:tab w:val="left" w:pos="0"/>
        </w:tabs>
        <w:ind w:left="0" w:firstLine="928"/>
        <w:contextualSpacing/>
        <w:jc w:val="both"/>
      </w:pPr>
      <w:r>
        <w:t xml:space="preserve">         4.  Определяне на лице от ОИК, което да замества секретаря на ОИК при отсъствие;</w:t>
      </w:r>
    </w:p>
    <w:p w:rsidR="0024473B" w:rsidRDefault="0024473B" w:rsidP="0024473B">
      <w:pPr>
        <w:pStyle w:val="a3"/>
        <w:tabs>
          <w:tab w:val="left" w:pos="0"/>
        </w:tabs>
        <w:ind w:left="0"/>
        <w:contextualSpacing/>
        <w:jc w:val="both"/>
      </w:pPr>
      <w:r>
        <w:tab/>
        <w:t xml:space="preserve">             5. Определяне на срок за регистрация на партии, коалиции, местни коалиции и инициативни комитети при провеждане на изборите за общински съветници и кметове насрочени за 29 октомври 2023 г.</w:t>
      </w:r>
    </w:p>
    <w:p w:rsidR="0024473B" w:rsidRDefault="0024473B" w:rsidP="0024473B">
      <w:pPr>
        <w:pStyle w:val="a3"/>
        <w:tabs>
          <w:tab w:val="left" w:pos="0"/>
        </w:tabs>
        <w:ind w:left="0"/>
        <w:contextualSpacing/>
        <w:jc w:val="both"/>
      </w:pPr>
      <w:r>
        <w:t xml:space="preserve">           </w:t>
      </w:r>
      <w:r>
        <w:tab/>
      </w:r>
      <w:r>
        <w:tab/>
        <w:t xml:space="preserve">  6. Определяне на срок за регистрация на кандидатските листи в ОИК-Аврен при провеждане на изборите за общински съветници и кметове насрочени за 29 октомври 2023 г.</w:t>
      </w:r>
    </w:p>
    <w:p w:rsidR="00F83777" w:rsidRDefault="00F83777" w:rsidP="0024473B">
      <w:pPr>
        <w:pStyle w:val="a4"/>
        <w:numPr>
          <w:ilvl w:val="0"/>
          <w:numId w:val="1"/>
        </w:numPr>
        <w:spacing w:after="200" w:line="276" w:lineRule="auto"/>
        <w:contextualSpacing/>
      </w:pPr>
      <w:bookmarkStart w:id="0" w:name="_GoBack"/>
      <w:bookmarkEnd w:id="0"/>
    </w:p>
    <w:sectPr w:rsidR="00F8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24473B"/>
    <w:rsid w:val="003C6983"/>
    <w:rsid w:val="00F8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2023-09-09T09:59:00Z</dcterms:created>
  <dcterms:modified xsi:type="dcterms:W3CDTF">2023-09-09T09:59:00Z</dcterms:modified>
</cp:coreProperties>
</file>