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 xml:space="preserve">№ </w:t>
      </w:r>
      <w:r w:rsidR="00E626AE">
        <w:rPr>
          <w:rFonts w:ascii="Times New Roman" w:hAnsi="Times New Roman"/>
          <w:b/>
          <w:lang w:val="bg-BG"/>
        </w:rPr>
        <w:t>26</w:t>
      </w:r>
      <w:r w:rsidRPr="006B3FD5">
        <w:rPr>
          <w:rFonts w:ascii="Times New Roman" w:hAnsi="Times New Roman"/>
          <w:b/>
          <w:lang w:val="bg-BG"/>
        </w:rPr>
        <w:t>/</w:t>
      </w:r>
      <w:r w:rsidR="00E626AE">
        <w:rPr>
          <w:rFonts w:ascii="Times New Roman" w:hAnsi="Times New Roman"/>
          <w:b/>
          <w:lang w:val="bg-BG"/>
        </w:rPr>
        <w:t>01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</w:t>
      </w:r>
      <w:r w:rsidR="00E626AE">
        <w:rPr>
          <w:rFonts w:ascii="Times New Roman" w:hAnsi="Times New Roman"/>
          <w:b/>
          <w:lang w:val="bg-BG"/>
        </w:rPr>
        <w:t>1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 w:rsidR="00E626AE">
        <w:rPr>
          <w:rFonts w:ascii="Times New Roman" w:hAnsi="Times New Roman"/>
          <w:b/>
          <w:lang w:val="bg-BG"/>
        </w:rPr>
        <w:t>01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</w:t>
      </w:r>
      <w:r w:rsidR="00E626AE">
        <w:rPr>
          <w:rFonts w:ascii="Times New Roman" w:hAnsi="Times New Roman"/>
          <w:b/>
          <w:lang w:val="bg-BG"/>
        </w:rPr>
        <w:t>1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 w:rsidR="00E626AE">
        <w:rPr>
          <w:rFonts w:ascii="Times New Roman" w:hAnsi="Times New Roman"/>
          <w:b/>
          <w:lang w:val="bg-BG"/>
        </w:rPr>
        <w:t>09</w:t>
      </w:r>
      <w:r w:rsidRPr="006B3FD5">
        <w:rPr>
          <w:rFonts w:ascii="Times New Roman" w:hAnsi="Times New Roman"/>
          <w:b/>
          <w:lang w:val="bg-BG"/>
        </w:rPr>
        <w:t>:</w:t>
      </w:r>
      <w:r w:rsidR="005C0BD0">
        <w:rPr>
          <w:rFonts w:ascii="Times New Roman" w:hAnsi="Times New Roman"/>
          <w:b/>
          <w:lang w:val="bg-BG"/>
        </w:rPr>
        <w:t>0</w:t>
      </w:r>
      <w:r w:rsidR="00F326C9">
        <w:rPr>
          <w:rFonts w:ascii="Times New Roman" w:hAnsi="Times New Roman"/>
          <w:b/>
          <w:lang w:val="bg-BG"/>
        </w:rPr>
        <w:t>0</w:t>
      </w:r>
      <w:r w:rsidRPr="006B3FD5">
        <w:rPr>
          <w:rFonts w:ascii="Times New Roman" w:hAnsi="Times New Roman"/>
          <w:b/>
          <w:lang w:val="bg-BG"/>
        </w:rPr>
        <w:t xml:space="preserve">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color w:val="333333"/>
        </w:rPr>
      </w:pPr>
      <w:r w:rsidRPr="006B3FD5">
        <w:rPr>
          <w:rFonts w:ascii="Times New Roman" w:hAnsi="Times New Roman"/>
          <w:b/>
          <w:lang w:val="bg-BG"/>
        </w:rPr>
        <w:t>Председател -</w:t>
      </w:r>
      <w:r w:rsidRPr="006B3FD5">
        <w:rPr>
          <w:rFonts w:ascii="Times New Roman" w:hAnsi="Times New Roman"/>
          <w:lang w:val="bg-BG"/>
        </w:rPr>
        <w:t xml:space="preserve">                  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  <w:color w:val="333333"/>
        </w:rPr>
        <w:t>Киркор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Ардаш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Нишанян</w:t>
      </w:r>
      <w:proofErr w:type="spellEnd"/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1A302F" w:rsidRPr="006B3FD5" w:rsidTr="00C6436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B3FD5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1A302F" w:rsidRPr="006B3FD5" w:rsidTr="00C6436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1A302F" w:rsidRPr="006B3FD5" w:rsidRDefault="001A302F" w:rsidP="001A302F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Секретар –</w:t>
      </w:r>
      <w:r w:rsidRPr="006B3FD5">
        <w:rPr>
          <w:rFonts w:ascii="Times New Roman" w:hAnsi="Times New Roman"/>
          <w:lang w:val="bg-BG"/>
        </w:rPr>
        <w:t xml:space="preserve">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Юлия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Радославова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Илиева</w:t>
      </w:r>
      <w:proofErr w:type="spellEnd"/>
      <w:r w:rsidRPr="006B3FD5">
        <w:rPr>
          <w:rFonts w:ascii="Times New Roman" w:hAnsi="Times New Roman"/>
          <w:lang w:val="bg-BG"/>
        </w:rPr>
        <w:t xml:space="preserve">            </w:t>
      </w: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color w:val="FF0000"/>
        </w:rPr>
      </w:pPr>
      <w:r w:rsidRPr="006B3FD5">
        <w:rPr>
          <w:rFonts w:ascii="Times New Roman" w:hAnsi="Times New Roman"/>
          <w:b/>
          <w:lang w:val="bg-BG"/>
        </w:rPr>
        <w:t>Членове: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lang w:val="bg-BG"/>
        </w:rPr>
        <w:tab/>
        <w:t xml:space="preserve">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Зорница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Стаматова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Ирена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Стефанова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Мария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Петрова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Кети Христова Куртева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Снежана Маринова Костова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6B3FD5">
        <w:rPr>
          <w:rFonts w:ascii="Times New Roman" w:hAnsi="Times New Roman"/>
          <w:lang w:val="bg-BG"/>
        </w:rPr>
        <w:t>Андрова</w:t>
      </w:r>
      <w:proofErr w:type="spellEnd"/>
      <w:r w:rsidRPr="006B3FD5">
        <w:rPr>
          <w:rFonts w:ascii="Times New Roman" w:hAnsi="Times New Roman"/>
          <w:lang w:val="bg-BG"/>
        </w:rPr>
        <w:t xml:space="preserve"> Любенова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Георгиев</w:t>
      </w:r>
    </w:p>
    <w:p w:rsidR="001A302F" w:rsidRPr="006B3FD5" w:rsidRDefault="001A302F" w:rsidP="001A302F">
      <w:pPr>
        <w:spacing w:after="0" w:line="240" w:lineRule="auto"/>
        <w:ind w:left="3398" w:right="-284" w:firstLine="850"/>
        <w:rPr>
          <w:rFonts w:ascii="Times New Roman" w:hAnsi="Times New Roman"/>
          <w:lang w:val="bg-BG"/>
        </w:rPr>
      </w:pPr>
      <w:proofErr w:type="spellStart"/>
      <w:r w:rsidRPr="006B3FD5">
        <w:rPr>
          <w:rFonts w:ascii="Times New Roman" w:hAnsi="Times New Roman"/>
        </w:rPr>
        <w:t>Ивелин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Василев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</w:t>
      </w:r>
      <w:proofErr w:type="spellEnd"/>
    </w:p>
    <w:p w:rsidR="001A302F" w:rsidRDefault="001A302F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1A302F" w:rsidRPr="006B3FD5" w:rsidRDefault="001A302F" w:rsidP="001A302F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>
        <w:rPr>
          <w:rFonts w:ascii="Times New Roman" w:hAnsi="Times New Roman"/>
          <w:color w:val="000000"/>
          <w:lang w:val="bg-BG"/>
        </w:rPr>
        <w:t>Иванова</w:t>
      </w:r>
      <w:r w:rsidRPr="006B3FD5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Pr="006B3FD5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3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1A302F" w:rsidRPr="006B3FD5" w:rsidRDefault="001A302F" w:rsidP="001A30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1A302F" w:rsidRDefault="001A302F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AB59BB" w:rsidRDefault="00AB59BB" w:rsidP="00AB59BB">
      <w:pPr>
        <w:spacing w:after="0" w:line="240" w:lineRule="auto"/>
        <w:jc w:val="both"/>
        <w:rPr>
          <w:rFonts w:ascii="Times New Roman" w:hAnsi="Times New Roman"/>
        </w:rPr>
      </w:pPr>
      <w:r w:rsidRPr="00AB59BB">
        <w:rPr>
          <w:rFonts w:ascii="Times New Roman" w:hAnsi="Times New Roman"/>
          <w:b/>
          <w:lang w:val="bg-BG"/>
        </w:rPr>
        <w:t>1.</w:t>
      </w:r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</w:rPr>
        <w:t>Определяне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63E7D">
        <w:rPr>
          <w:rFonts w:ascii="Times New Roman" w:hAnsi="Times New Roman"/>
        </w:rPr>
        <w:t>член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ОИК-</w:t>
      </w:r>
      <w:proofErr w:type="spellStart"/>
      <w:r>
        <w:rPr>
          <w:rFonts w:ascii="Times New Roman" w:hAnsi="Times New Roman"/>
        </w:rPr>
        <w:t>Аврен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разпределяне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раздаване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бюлетините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втори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кметовете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населените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Близнаци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Дъбравино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кметство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Синдел</w:t>
      </w:r>
      <w:proofErr w:type="spellEnd"/>
      <w:r>
        <w:rPr>
          <w:rFonts w:ascii="Times New Roman" w:hAnsi="Times New Roman"/>
        </w:rPr>
        <w:t>;</w:t>
      </w:r>
    </w:p>
    <w:p w:rsidR="00AB59BB" w:rsidRDefault="00AB59BB" w:rsidP="00AB59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3F326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Определяне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трима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членове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от</w:t>
      </w:r>
      <w:proofErr w:type="spellEnd"/>
      <w:r w:rsidRPr="00200D1F">
        <w:rPr>
          <w:rFonts w:ascii="Times New Roman" w:hAnsi="Times New Roman"/>
        </w:rPr>
        <w:t xml:space="preserve"> ОИК-</w:t>
      </w:r>
      <w:proofErr w:type="spellStart"/>
      <w:r w:rsidRPr="00200D1F">
        <w:rPr>
          <w:rFonts w:ascii="Times New Roman" w:hAnsi="Times New Roman"/>
        </w:rPr>
        <w:t>Аврен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за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предаването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на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протоколите</w:t>
      </w:r>
      <w:proofErr w:type="spellEnd"/>
      <w:r w:rsidRPr="00200D1F">
        <w:rPr>
          <w:rFonts w:ascii="Times New Roman" w:hAnsi="Times New Roman"/>
        </w:rPr>
        <w:t xml:space="preserve"> </w:t>
      </w:r>
      <w:proofErr w:type="spellStart"/>
      <w:r w:rsidRPr="00200D1F">
        <w:rPr>
          <w:rFonts w:ascii="Times New Roman" w:hAnsi="Times New Roman"/>
        </w:rPr>
        <w:t>на</w:t>
      </w:r>
      <w:proofErr w:type="spellEnd"/>
      <w:r w:rsidRPr="00200D1F">
        <w:rPr>
          <w:rFonts w:ascii="Times New Roman" w:hAnsi="Times New Roman"/>
        </w:rPr>
        <w:t xml:space="preserve"> ЦИК.</w:t>
      </w:r>
    </w:p>
    <w:p w:rsidR="00AB59BB" w:rsidRPr="007C1B94" w:rsidRDefault="00AB59BB" w:rsidP="00AB59BB">
      <w:pPr>
        <w:spacing w:after="0" w:line="240" w:lineRule="auto"/>
        <w:jc w:val="both"/>
        <w:rPr>
          <w:rFonts w:ascii="Times New Roman" w:hAnsi="Times New Roman"/>
        </w:rPr>
      </w:pPr>
      <w:r w:rsidRPr="007C1B94">
        <w:rPr>
          <w:rFonts w:ascii="Times New Roman" w:hAnsi="Times New Roman"/>
          <w:b/>
        </w:rPr>
        <w:t>3</w:t>
      </w:r>
      <w:r w:rsidR="006B7912">
        <w:rPr>
          <w:rFonts w:ascii="Times New Roman" w:hAnsi="Times New Roman"/>
          <w:b/>
        </w:rPr>
        <w:t xml:space="preserve">. </w:t>
      </w:r>
      <w:proofErr w:type="spellStart"/>
      <w:r w:rsidRPr="007C1B94">
        <w:rPr>
          <w:rFonts w:ascii="Times New Roman" w:hAnsi="Times New Roman"/>
        </w:rPr>
        <w:t>Определяне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на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трима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членове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от</w:t>
      </w:r>
      <w:proofErr w:type="spellEnd"/>
      <w:r w:rsidRPr="007C1B94">
        <w:rPr>
          <w:rFonts w:ascii="Times New Roman" w:hAnsi="Times New Roman"/>
        </w:rPr>
        <w:t xml:space="preserve"> ОИК-</w:t>
      </w:r>
      <w:proofErr w:type="spellStart"/>
      <w:r w:rsidRPr="007C1B94">
        <w:rPr>
          <w:rFonts w:ascii="Times New Roman" w:hAnsi="Times New Roman"/>
        </w:rPr>
        <w:t>Аврен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за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предаване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на</w:t>
      </w:r>
      <w:proofErr w:type="spellEnd"/>
      <w:r w:rsidRPr="007C1B94">
        <w:rPr>
          <w:rFonts w:ascii="Times New Roman" w:hAnsi="Times New Roman"/>
        </w:rPr>
        <w:t xml:space="preserve"> ТЗ </w:t>
      </w:r>
      <w:proofErr w:type="spellStart"/>
      <w:r w:rsidRPr="007C1B94">
        <w:rPr>
          <w:rFonts w:ascii="Times New Roman" w:hAnsi="Times New Roman"/>
        </w:rPr>
        <w:t>на</w:t>
      </w:r>
      <w:proofErr w:type="spellEnd"/>
      <w:r w:rsidRPr="007C1B94">
        <w:rPr>
          <w:rFonts w:ascii="Times New Roman" w:hAnsi="Times New Roman"/>
        </w:rPr>
        <w:t xml:space="preserve"> ГД „ГРАО” в МРРБ </w:t>
      </w:r>
      <w:proofErr w:type="spellStart"/>
      <w:r w:rsidRPr="007C1B94">
        <w:rPr>
          <w:rFonts w:ascii="Times New Roman" w:hAnsi="Times New Roman"/>
        </w:rPr>
        <w:t>избирателните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списъци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за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извършване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на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проверка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за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гласуване</w:t>
      </w:r>
      <w:proofErr w:type="spellEnd"/>
      <w:r w:rsidRPr="007C1B94">
        <w:rPr>
          <w:rFonts w:ascii="Times New Roman" w:hAnsi="Times New Roman"/>
        </w:rPr>
        <w:t xml:space="preserve"> в </w:t>
      </w:r>
      <w:proofErr w:type="spellStart"/>
      <w:r w:rsidRPr="007C1B94">
        <w:rPr>
          <w:rFonts w:ascii="Times New Roman" w:hAnsi="Times New Roman"/>
        </w:rPr>
        <w:t>нарушение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на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разпоредбите</w:t>
      </w:r>
      <w:proofErr w:type="spellEnd"/>
      <w:r w:rsidRPr="007C1B94">
        <w:rPr>
          <w:rFonts w:ascii="Times New Roman" w:hAnsi="Times New Roman"/>
        </w:rPr>
        <w:t xml:space="preserve"> </w:t>
      </w:r>
      <w:proofErr w:type="spellStart"/>
      <w:r w:rsidRPr="007C1B94">
        <w:rPr>
          <w:rFonts w:ascii="Times New Roman" w:hAnsi="Times New Roman"/>
        </w:rPr>
        <w:t>на</w:t>
      </w:r>
      <w:proofErr w:type="spellEnd"/>
      <w:r w:rsidRPr="007C1B94">
        <w:rPr>
          <w:rFonts w:ascii="Times New Roman" w:hAnsi="Times New Roman"/>
        </w:rPr>
        <w:t xml:space="preserve"> ИК;</w:t>
      </w:r>
    </w:p>
    <w:p w:rsidR="00AB59BB" w:rsidRDefault="00AB59BB" w:rsidP="00AB59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proofErr w:type="spellStart"/>
      <w:r w:rsidRPr="000802B4">
        <w:rPr>
          <w:rFonts w:ascii="Times New Roman" w:hAnsi="Times New Roman"/>
        </w:rPr>
        <w:t>Определяне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на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представител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от</w:t>
      </w:r>
      <w:proofErr w:type="spellEnd"/>
      <w:r w:rsidRPr="000802B4">
        <w:rPr>
          <w:rFonts w:ascii="Times New Roman" w:hAnsi="Times New Roman"/>
        </w:rPr>
        <w:t xml:space="preserve"> ОИК – </w:t>
      </w:r>
      <w:proofErr w:type="spellStart"/>
      <w:r w:rsidRPr="000802B4">
        <w:rPr>
          <w:rFonts w:ascii="Times New Roman" w:hAnsi="Times New Roman"/>
        </w:rPr>
        <w:t>Аврен</w:t>
      </w:r>
      <w:proofErr w:type="spellEnd"/>
      <w:r w:rsidRPr="000802B4">
        <w:rPr>
          <w:rFonts w:ascii="Times New Roman" w:hAnsi="Times New Roman"/>
        </w:rPr>
        <w:t xml:space="preserve">, </w:t>
      </w:r>
      <w:proofErr w:type="spellStart"/>
      <w:r w:rsidRPr="000802B4">
        <w:rPr>
          <w:rFonts w:ascii="Times New Roman" w:hAnsi="Times New Roman"/>
        </w:rPr>
        <w:t>който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да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подпише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генерираните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протоколи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от</w:t>
      </w:r>
      <w:proofErr w:type="spellEnd"/>
      <w:r w:rsidRPr="000802B4">
        <w:rPr>
          <w:rFonts w:ascii="Times New Roman" w:hAnsi="Times New Roman"/>
        </w:rPr>
        <w:t xml:space="preserve"> </w:t>
      </w:r>
      <w:proofErr w:type="spellStart"/>
      <w:r w:rsidRPr="000802B4">
        <w:rPr>
          <w:rFonts w:ascii="Times New Roman" w:hAnsi="Times New Roman"/>
        </w:rPr>
        <w:t>Изч</w:t>
      </w:r>
      <w:r>
        <w:rPr>
          <w:rFonts w:ascii="Times New Roman" w:hAnsi="Times New Roman"/>
        </w:rPr>
        <w:t>ислителният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пункт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ОИК-</w:t>
      </w:r>
      <w:proofErr w:type="spellStart"/>
      <w:r>
        <w:rPr>
          <w:rFonts w:ascii="Times New Roman" w:hAnsi="Times New Roman"/>
        </w:rPr>
        <w:t>Аврен</w:t>
      </w:r>
      <w:proofErr w:type="spellEnd"/>
      <w:r w:rsidR="00863E7D">
        <w:rPr>
          <w:rFonts w:ascii="Times New Roman" w:hAnsi="Times New Roman"/>
          <w:lang w:val="bg-BG"/>
        </w:rPr>
        <w:t xml:space="preserve"> при провеждане на изборите за втори тур за избор на кмет на кметство Близнаци, кметство Дъбравино и кметство Синдел</w:t>
      </w:r>
      <w:r>
        <w:rPr>
          <w:rFonts w:ascii="Times New Roman" w:hAnsi="Times New Roman"/>
        </w:rPr>
        <w:t>;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D65E34">
        <w:rPr>
          <w:rFonts w:ascii="Times New Roman" w:hAnsi="Times New Roman"/>
          <w:color w:val="000000"/>
        </w:rPr>
        <w:t>Проектът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за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дневен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ред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се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подложи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на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гласуване</w:t>
      </w:r>
      <w:proofErr w:type="spellEnd"/>
      <w:r w:rsidRPr="00D65E34">
        <w:rPr>
          <w:rFonts w:ascii="Times New Roman" w:hAnsi="Times New Roman"/>
          <w:color w:val="000000"/>
        </w:rPr>
        <w:t>:</w:t>
      </w:r>
    </w:p>
    <w:p w:rsidR="00AF25BB" w:rsidRDefault="00AF25BB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„ЗА</w:t>
      </w:r>
      <w:r w:rsidRPr="00D65E34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</w:t>
      </w:r>
      <w:proofErr w:type="spellStart"/>
      <w:r w:rsidRPr="00D65E34">
        <w:rPr>
          <w:rFonts w:ascii="Times New Roman" w:hAnsi="Times New Roman"/>
        </w:rPr>
        <w:t>Ивелин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Василев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Иванов</w:t>
      </w:r>
      <w:proofErr w:type="spellEnd"/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>:  няма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D65E34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AF25BB" w:rsidRDefault="00AF25BB" w:rsidP="00D65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lastRenderedPageBreak/>
        <w:t>Председателят предложи следният проект на</w:t>
      </w:r>
    </w:p>
    <w:p w:rsidR="00D65E34" w:rsidRDefault="00D65E34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B59BB" w:rsidRPr="00AB59BB" w:rsidRDefault="00AB59BB" w:rsidP="00AB59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Е Н И Е</w:t>
      </w:r>
    </w:p>
    <w:p w:rsidR="00AB59BB" w:rsidRPr="00AB59BB" w:rsidRDefault="00AB59BB" w:rsidP="00AB59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№ </w:t>
      </w:r>
      <w:r w:rsidR="003115FC">
        <w:rPr>
          <w:rFonts w:ascii="Times New Roman" w:eastAsia="Times New Roman" w:hAnsi="Times New Roman"/>
          <w:b/>
          <w:bCs/>
          <w:color w:val="FF0000"/>
          <w:lang w:val="bg-BG" w:eastAsia="bg-BG"/>
        </w:rPr>
        <w:t>134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-МИ</w:t>
      </w:r>
    </w:p>
    <w:p w:rsidR="00AB59BB" w:rsidRPr="00AB59BB" w:rsidRDefault="00AB59BB" w:rsidP="00AB59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Аврен, 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01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.1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1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.2019</w:t>
      </w:r>
    </w:p>
    <w:p w:rsidR="00AB59BB" w:rsidRPr="00AB59BB" w:rsidRDefault="00AB59BB" w:rsidP="00AB59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 </w:t>
      </w:r>
    </w:p>
    <w:p w:rsidR="00AB59BB" w:rsidRPr="00AB59BB" w:rsidRDefault="00AB59BB" w:rsidP="00F326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ОТНОСНО: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Излъчване на член от ОИК-Аврен за предаването на бюлетините и изборните книжа на назначените СИК на територията на Община Аврен.</w:t>
      </w:r>
    </w:p>
    <w:p w:rsidR="00AB59BB" w:rsidRPr="00AB59BB" w:rsidRDefault="00AB59BB" w:rsidP="00AB59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AB59BB" w:rsidRPr="00AB59BB" w:rsidRDefault="00AB59BB" w:rsidP="00AB59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На основание чл. 87, ал.1, т.20 от ИК, ОИК-Аврен,</w:t>
      </w:r>
    </w:p>
    <w:p w:rsidR="00AB59BB" w:rsidRPr="00AB59BB" w:rsidRDefault="00AB59BB" w:rsidP="00AB59B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          </w:t>
      </w:r>
    </w:p>
    <w:p w:rsidR="00AB59BB" w:rsidRPr="00AB59BB" w:rsidRDefault="00AB59BB" w:rsidP="00AB59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Е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Ш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И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AB59BB">
        <w:rPr>
          <w:rFonts w:ascii="Times New Roman" w:eastAsia="Times New Roman" w:hAnsi="Times New Roman"/>
          <w:b/>
          <w:bCs/>
          <w:color w:val="333333"/>
          <w:lang w:val="bg-BG" w:eastAsia="bg-BG"/>
        </w:rPr>
        <w:t>:</w:t>
      </w:r>
    </w:p>
    <w:p w:rsidR="00AB59BB" w:rsidRPr="00AB59BB" w:rsidRDefault="00AB59BB" w:rsidP="00AB59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Определя следни</w:t>
      </w:r>
      <w:r w:rsidR="006B7912">
        <w:rPr>
          <w:rFonts w:ascii="Times New Roman" w:eastAsia="Times New Roman" w:hAnsi="Times New Roman"/>
          <w:color w:val="333333"/>
          <w:lang w:val="bg-BG" w:eastAsia="bg-BG"/>
        </w:rPr>
        <w:t>ят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 xml:space="preserve"> член</w:t>
      </w:r>
      <w:r w:rsidR="006B7912">
        <w:rPr>
          <w:rFonts w:ascii="Times New Roman" w:eastAsia="Times New Roman" w:hAnsi="Times New Roman"/>
          <w:color w:val="333333"/>
          <w:lang w:val="bg-BG" w:eastAsia="bg-BG"/>
        </w:rPr>
        <w:t xml:space="preserve"> на ОИК-Аврен да участва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 xml:space="preserve"> съвместно с представители на Общинска администрация – Аврен в предаването на бюлетините и изборните книжа на назначените секционни избирателни комисия на територията на Община Аврен</w:t>
      </w:r>
      <w:r w:rsidR="006830D5">
        <w:rPr>
          <w:rFonts w:ascii="Times New Roman" w:eastAsia="Times New Roman" w:hAnsi="Times New Roman"/>
          <w:color w:val="333333"/>
          <w:lang w:val="bg-BG" w:eastAsia="bg-BG"/>
        </w:rPr>
        <w:t>, а именно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:</w:t>
      </w:r>
    </w:p>
    <w:p w:rsidR="00AB59BB" w:rsidRPr="00AB59BB" w:rsidRDefault="00AB59BB" w:rsidP="00AB59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            1.1 Екатерина Димитрова Иванова – Зам.-председател на ОИК-Аврен;</w:t>
      </w:r>
    </w:p>
    <w:p w:rsidR="00AB59BB" w:rsidRPr="00AB59BB" w:rsidRDefault="00AB59BB" w:rsidP="00AB59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AB59BB" w:rsidRPr="00AB59BB" w:rsidRDefault="00AB59BB" w:rsidP="00AB59B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Определен</w:t>
      </w:r>
      <w:r w:rsidR="006B7912">
        <w:rPr>
          <w:rFonts w:ascii="Times New Roman" w:eastAsia="Times New Roman" w:hAnsi="Times New Roman"/>
          <w:color w:val="333333"/>
          <w:lang w:val="bg-BG" w:eastAsia="bg-BG"/>
        </w:rPr>
        <w:t>о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>т</w:t>
      </w:r>
      <w:r w:rsidR="006B7912">
        <w:rPr>
          <w:rFonts w:ascii="Times New Roman" w:eastAsia="Times New Roman" w:hAnsi="Times New Roman"/>
          <w:color w:val="333333"/>
          <w:lang w:val="bg-BG" w:eastAsia="bg-BG"/>
        </w:rPr>
        <w:t>о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 xml:space="preserve"> лиц</w:t>
      </w:r>
      <w:r w:rsidR="006B7912">
        <w:rPr>
          <w:rFonts w:ascii="Times New Roman" w:eastAsia="Times New Roman" w:hAnsi="Times New Roman"/>
          <w:color w:val="333333"/>
          <w:lang w:val="bg-BG" w:eastAsia="bg-BG"/>
        </w:rPr>
        <w:t>е да спазва</w:t>
      </w:r>
      <w:r w:rsidRPr="00AB59BB">
        <w:rPr>
          <w:rFonts w:ascii="Times New Roman" w:eastAsia="Times New Roman" w:hAnsi="Times New Roman"/>
          <w:color w:val="333333"/>
          <w:lang w:val="bg-BG" w:eastAsia="bg-BG"/>
        </w:rPr>
        <w:t xml:space="preserve"> стриктно методическите указания дадени от ЦИК.</w:t>
      </w:r>
    </w:p>
    <w:p w:rsidR="00AB59BB" w:rsidRPr="00D65E34" w:rsidRDefault="00AB59BB" w:rsidP="00AB59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AB59BB" w:rsidRPr="00D65E34" w:rsidRDefault="00AB59BB" w:rsidP="00AB59B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AB59BB" w:rsidRPr="00D65E34" w:rsidRDefault="00AB59BB" w:rsidP="00AB59BB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AB59BB" w:rsidRPr="00D65E34" w:rsidRDefault="00AB59BB" w:rsidP="00AB59B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B59BB" w:rsidRPr="00D65E34" w:rsidRDefault="00AB59BB" w:rsidP="00D43C4B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AB59BB" w:rsidRPr="00D65E34" w:rsidRDefault="00AB59BB" w:rsidP="00AB59B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B59BB" w:rsidRPr="00D65E34" w:rsidRDefault="00AB59BB" w:rsidP="00AB59BB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AB59BB" w:rsidRPr="00AB59BB" w:rsidRDefault="00AB59BB" w:rsidP="00AB59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AB59BB" w:rsidRPr="00AB59BB" w:rsidRDefault="00AB59BB" w:rsidP="00AB59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AB59BB">
        <w:rPr>
          <w:rFonts w:ascii="Times New Roman" w:eastAsia="Times New Roman" w:hAnsi="Times New Roman"/>
          <w:color w:val="333333"/>
          <w:lang w:val="bg-BG" w:eastAsia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AB59BB">
        <w:rPr>
          <w:rFonts w:ascii="Times New Roman" w:eastAsia="Times New Roman" w:hAnsi="Times New Roman"/>
          <w:color w:val="333333"/>
          <w:lang w:val="bg-BG" w:eastAsia="bg-BG"/>
        </w:rPr>
        <w:t>осн</w:t>
      </w:r>
      <w:proofErr w:type="spellEnd"/>
      <w:r w:rsidRPr="00AB59BB">
        <w:rPr>
          <w:rFonts w:ascii="Times New Roman" w:eastAsia="Times New Roman" w:hAnsi="Times New Roman"/>
          <w:color w:val="333333"/>
          <w:lang w:val="bg-BG" w:eastAsia="bg-BG"/>
        </w:rPr>
        <w:t>. чл. 88 от ИК.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lastRenderedPageBreak/>
        <w:t xml:space="preserve">По точка </w:t>
      </w:r>
      <w:r w:rsidR="00FA591C" w:rsidRPr="00D65E34">
        <w:rPr>
          <w:rFonts w:ascii="Times New Roman" w:hAnsi="Times New Roman"/>
          <w:b/>
          <w:lang w:val="bg-BG"/>
        </w:rPr>
        <w:t>втора</w:t>
      </w:r>
      <w:r w:rsidRPr="00D65E34">
        <w:rPr>
          <w:rFonts w:ascii="Times New Roman" w:hAnsi="Times New Roman"/>
          <w:b/>
          <w:lang w:val="bg-BG"/>
        </w:rPr>
        <w:t xml:space="preserve"> от дневният ред :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Е Н И Е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 xml:space="preserve">№ </w:t>
      </w:r>
      <w:r w:rsidR="003115FC">
        <w:rPr>
          <w:rFonts w:ascii="Times New Roman" w:eastAsia="Times New Roman" w:hAnsi="Times New Roman"/>
          <w:b/>
          <w:bCs/>
          <w:color w:val="FF0000"/>
          <w:lang w:val="bg-BG" w:eastAsia="bg-BG"/>
        </w:rPr>
        <w:t>135</w:t>
      </w:r>
      <w:r w:rsidRPr="00D43C4B">
        <w:rPr>
          <w:rFonts w:ascii="Times New Roman" w:eastAsia="Times New Roman" w:hAnsi="Times New Roman"/>
          <w:b/>
          <w:bCs/>
          <w:color w:val="FF0000"/>
          <w:lang w:val="bg-BG" w:eastAsia="bg-BG"/>
        </w:rPr>
        <w:t>-</w:t>
      </w: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МИ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 xml:space="preserve">Аврен, 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01</w:t>
      </w: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.1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1</w:t>
      </w: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.2019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 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ОТНОСНО: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> Определяне на членове от ОИК-Аврен за предаването на протоколите на ЦИК.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На основание чл.87, ал.1 от Изборния кодекс, ОИК – Аврен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И :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D43C4B" w:rsidRPr="00D43C4B" w:rsidRDefault="00D43C4B" w:rsidP="00D43C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Определя трима представители на Общинска избирателна комисия – Аврен, а именно: </w:t>
      </w:r>
      <w:proofErr w:type="spellStart"/>
      <w:r w:rsidRPr="00D43C4B">
        <w:rPr>
          <w:rFonts w:ascii="Times New Roman" w:eastAsia="Times New Roman" w:hAnsi="Times New Roman"/>
          <w:color w:val="333333"/>
          <w:lang w:val="bg-BG" w:eastAsia="bg-BG"/>
        </w:rPr>
        <w:t>Киркор</w:t>
      </w:r>
      <w:proofErr w:type="spellEnd"/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 </w:t>
      </w:r>
      <w:proofErr w:type="spellStart"/>
      <w:r w:rsidRPr="00D43C4B">
        <w:rPr>
          <w:rFonts w:ascii="Times New Roman" w:eastAsia="Times New Roman" w:hAnsi="Times New Roman"/>
          <w:color w:val="333333"/>
          <w:lang w:val="bg-BG" w:eastAsia="bg-BG"/>
        </w:rPr>
        <w:t>Ардаш</w:t>
      </w:r>
      <w:proofErr w:type="spellEnd"/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 </w:t>
      </w:r>
      <w:proofErr w:type="spellStart"/>
      <w:r w:rsidRPr="00D43C4B">
        <w:rPr>
          <w:rFonts w:ascii="Times New Roman" w:eastAsia="Times New Roman" w:hAnsi="Times New Roman"/>
          <w:color w:val="333333"/>
          <w:lang w:val="bg-BG" w:eastAsia="bg-BG"/>
        </w:rPr>
        <w:t>Нишанян</w:t>
      </w:r>
      <w:proofErr w:type="spellEnd"/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 – Председател на ОИК, Юлия Радославова Илиева – </w:t>
      </w:r>
      <w:proofErr w:type="spellStart"/>
      <w:r w:rsidRPr="00D43C4B">
        <w:rPr>
          <w:rFonts w:ascii="Times New Roman" w:eastAsia="Times New Roman" w:hAnsi="Times New Roman"/>
          <w:color w:val="333333"/>
          <w:lang w:val="bg-BG" w:eastAsia="bg-BG"/>
        </w:rPr>
        <w:t>Секратар</w:t>
      </w:r>
      <w:proofErr w:type="spellEnd"/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 на ОИК Аврен и </w:t>
      </w:r>
      <w:r>
        <w:rPr>
          <w:rFonts w:ascii="Times New Roman" w:eastAsia="Times New Roman" w:hAnsi="Times New Roman"/>
          <w:color w:val="333333"/>
          <w:lang w:val="bg-BG" w:eastAsia="bg-BG"/>
        </w:rPr>
        <w:t>Ивелин Василев Иванов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 – член на ОИК – Аврен, които ще пътуват до гр. София за предаването на протоколите на ОИК</w:t>
      </w:r>
      <w:r w:rsidR="003115FC">
        <w:rPr>
          <w:rFonts w:ascii="Times New Roman" w:eastAsia="Times New Roman" w:hAnsi="Times New Roman"/>
          <w:color w:val="333333"/>
          <w:lang w:val="bg-BG" w:eastAsia="bg-BG"/>
        </w:rPr>
        <w:t xml:space="preserve"> от насроченият втори тур за избор на кмет на кметство Близнаци, кметство Дъбравино и кметство Синдел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 в ЦИК</w:t>
      </w:r>
      <w:r w:rsidR="003115FC">
        <w:rPr>
          <w:rFonts w:ascii="Times New Roman" w:eastAsia="Times New Roman" w:hAnsi="Times New Roman"/>
          <w:color w:val="333333"/>
          <w:lang w:val="bg-BG" w:eastAsia="bg-BG"/>
        </w:rPr>
        <w:t xml:space="preserve"> 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>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0848B6" w:rsidRPr="00D65E34" w:rsidRDefault="000848B6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0848B6" w:rsidRPr="00D65E34" w:rsidRDefault="000848B6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A591C" w:rsidRPr="00D65E34" w:rsidRDefault="00FA591C" w:rsidP="00D43C4B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43C4B" w:rsidRDefault="00D43C4B" w:rsidP="00D65E34">
      <w:pPr>
        <w:spacing w:after="0" w:line="240" w:lineRule="auto"/>
        <w:ind w:firstLine="708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43C4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43C4B" w:rsidRDefault="00D43C4B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D43C4B" w:rsidRDefault="00D43C4B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60724D" w:rsidRPr="00D65E34" w:rsidRDefault="0060724D" w:rsidP="00D65E34">
      <w:pPr>
        <w:spacing w:after="0" w:line="240" w:lineRule="auto"/>
        <w:rPr>
          <w:rFonts w:ascii="Times New Roman" w:hAnsi="Times New Roman"/>
        </w:rPr>
      </w:pPr>
    </w:p>
    <w:p w:rsidR="00D43C4B" w:rsidRDefault="00D43C4B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3E223A" w:rsidRDefault="003E223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lastRenderedPageBreak/>
        <w:t>По точка трета от дневният ред:</w:t>
      </w:r>
    </w:p>
    <w:p w:rsidR="005168E2" w:rsidRPr="00D65E34" w:rsidRDefault="005168E2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Е Н И Е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FF0000"/>
          <w:lang w:val="bg-BG" w:eastAsia="bg-BG"/>
        </w:rPr>
        <w:t>№ 13</w:t>
      </w:r>
      <w:r w:rsidR="003115FC">
        <w:rPr>
          <w:rFonts w:ascii="Times New Roman" w:eastAsia="Times New Roman" w:hAnsi="Times New Roman"/>
          <w:b/>
          <w:bCs/>
          <w:color w:val="FF0000"/>
          <w:lang w:val="bg-BG" w:eastAsia="bg-BG"/>
        </w:rPr>
        <w:t>6</w:t>
      </w: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-МИ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Аврен, 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01</w:t>
      </w: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.1</w:t>
      </w:r>
      <w:r>
        <w:rPr>
          <w:rFonts w:ascii="Times New Roman" w:eastAsia="Times New Roman" w:hAnsi="Times New Roman"/>
          <w:b/>
          <w:bCs/>
          <w:color w:val="333333"/>
          <w:lang w:val="bg-BG" w:eastAsia="bg-BG"/>
        </w:rPr>
        <w:t>1</w:t>
      </w: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.2019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 </w:t>
      </w:r>
    </w:p>
    <w:p w:rsidR="00D43C4B" w:rsidRPr="00D43C4B" w:rsidRDefault="00D43C4B" w:rsidP="00E867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ОТНОСНО : 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>Определяне на трима членове от ОИК-Аврен за предаване на ТЗ на ГД „ГРАО” в МРРБ избирателните списъци за извършване на проверка за гласуване в нарушение на разпоредбите на ИК;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 </w:t>
      </w:r>
    </w:p>
    <w:p w:rsidR="00D43C4B" w:rsidRPr="00D43C4B" w:rsidRDefault="00D43C4B" w:rsidP="00E867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Във връзка с вмененото задължение на ОИК да приеме решение относно Определяне на трима членове от ОИК-Аврен за предаване на ТЗ на ГД „ГРАО” в МРРБ избирателните списъци за извършване на проверка за гласуване в нарушение на разпоредбите на ИК и на основание чл. 87, ал.1 от ИК, ОИК-Аврен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И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 </w:t>
      </w:r>
    </w:p>
    <w:p w:rsidR="00D43C4B" w:rsidRPr="00D43C4B" w:rsidRDefault="00D43C4B" w:rsidP="00D43C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Определя следните три лица – членове на ОИК-Аврен да предадат на ТЗ на ГД „ГРАО” в МРРБ избирателните списъци за извършване на проверка за гласуване в нарушение на разпоредбите на ИК, а именно :</w:t>
      </w:r>
    </w:p>
    <w:p w:rsidR="00D43C4B" w:rsidRPr="00D43C4B" w:rsidRDefault="00D43C4B" w:rsidP="00D43C4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1.1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="003115FC">
        <w:rPr>
          <w:rFonts w:ascii="Times New Roman" w:eastAsia="Times New Roman" w:hAnsi="Times New Roman"/>
          <w:color w:val="333333"/>
          <w:lang w:val="bg-BG" w:eastAsia="bg-BG"/>
        </w:rPr>
        <w:t>Мария Петрова Славова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 - член;</w:t>
      </w:r>
    </w:p>
    <w:p w:rsidR="00D43C4B" w:rsidRPr="00D43C4B" w:rsidRDefault="00D43C4B" w:rsidP="00D43C4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1.2.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  <w:r w:rsidR="003115FC">
        <w:rPr>
          <w:rFonts w:ascii="Times New Roman" w:eastAsia="Times New Roman" w:hAnsi="Times New Roman"/>
          <w:color w:val="333333"/>
          <w:lang w:val="bg-BG" w:eastAsia="bg-BG"/>
        </w:rPr>
        <w:t xml:space="preserve">Даниела </w:t>
      </w:r>
      <w:proofErr w:type="spellStart"/>
      <w:r w:rsidR="003115FC">
        <w:rPr>
          <w:rFonts w:ascii="Times New Roman" w:eastAsia="Times New Roman" w:hAnsi="Times New Roman"/>
          <w:color w:val="333333"/>
          <w:lang w:val="bg-BG" w:eastAsia="bg-BG"/>
        </w:rPr>
        <w:t>Стратева</w:t>
      </w:r>
      <w:proofErr w:type="spellEnd"/>
      <w:r w:rsidR="003115FC">
        <w:rPr>
          <w:rFonts w:ascii="Times New Roman" w:eastAsia="Times New Roman" w:hAnsi="Times New Roman"/>
          <w:color w:val="333333"/>
          <w:lang w:val="bg-BG" w:eastAsia="bg-BG"/>
        </w:rPr>
        <w:t xml:space="preserve"> </w:t>
      </w:r>
      <w:proofErr w:type="spellStart"/>
      <w:r w:rsidR="003115FC">
        <w:rPr>
          <w:rFonts w:ascii="Times New Roman" w:eastAsia="Times New Roman" w:hAnsi="Times New Roman"/>
          <w:color w:val="333333"/>
          <w:lang w:val="bg-BG" w:eastAsia="bg-BG"/>
        </w:rPr>
        <w:t>Стратева</w:t>
      </w:r>
      <w:proofErr w:type="spellEnd"/>
      <w:r w:rsidRPr="00D43C4B">
        <w:rPr>
          <w:rFonts w:ascii="Times New Roman" w:eastAsia="Times New Roman" w:hAnsi="Times New Roman"/>
          <w:color w:val="333333"/>
          <w:lang w:val="bg-BG" w:eastAsia="bg-BG"/>
        </w:rPr>
        <w:t>– член;</w:t>
      </w:r>
    </w:p>
    <w:p w:rsidR="00D43C4B" w:rsidRPr="00D43C4B" w:rsidRDefault="00D43C4B" w:rsidP="00D43C4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b/>
          <w:bCs/>
          <w:color w:val="333333"/>
          <w:lang w:val="bg-BG" w:eastAsia="bg-BG"/>
        </w:rPr>
        <w:t>1.3.</w:t>
      </w:r>
      <w:r w:rsidRPr="00D43C4B">
        <w:rPr>
          <w:rFonts w:ascii="Times New Roman" w:eastAsia="Times New Roman" w:hAnsi="Times New Roman"/>
          <w:color w:val="333333"/>
          <w:lang w:val="bg-BG" w:eastAsia="bg-BG"/>
        </w:rPr>
        <w:t> Ивелин Василев Иванов – член;</w:t>
      </w:r>
    </w:p>
    <w:p w:rsidR="00A72AAE" w:rsidRPr="00D65E34" w:rsidRDefault="00A72AAE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val="bg-BG" w:eastAsia="bg-BG"/>
        </w:rPr>
      </w:pPr>
    </w:p>
    <w:p w:rsidR="008C6587" w:rsidRPr="00D65E34" w:rsidRDefault="008C6587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8C6587" w:rsidRPr="00D65E34" w:rsidRDefault="008C6587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8C6587" w:rsidRPr="00D65E34" w:rsidRDefault="008C6587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lastRenderedPageBreak/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A72AAE" w:rsidRPr="00D65E34" w:rsidRDefault="00A72AAE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четвърта от дневният ред:</w:t>
      </w:r>
    </w:p>
    <w:p w:rsidR="008E6752" w:rsidRDefault="008E6752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lang w:val="bg-BG" w:eastAsia="bg-BG"/>
        </w:rPr>
      </w:pP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Е Н И Е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F326C9">
        <w:rPr>
          <w:rFonts w:ascii="Times New Roman" w:eastAsia="Times New Roman" w:hAnsi="Times New Roman"/>
          <w:b/>
          <w:bCs/>
          <w:color w:val="FF0000"/>
          <w:lang w:val="bg-BG" w:eastAsia="bg-BG"/>
        </w:rPr>
        <w:t>№ 1</w:t>
      </w:r>
      <w:r w:rsidR="003115FC">
        <w:rPr>
          <w:rFonts w:ascii="Times New Roman" w:eastAsia="Times New Roman" w:hAnsi="Times New Roman"/>
          <w:b/>
          <w:bCs/>
          <w:color w:val="FF0000"/>
          <w:lang w:val="bg-BG" w:eastAsia="bg-BG"/>
        </w:rPr>
        <w:t>37</w:t>
      </w: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>-МИ</w:t>
      </w:r>
    </w:p>
    <w:p w:rsidR="00D43C4B" w:rsidRPr="00D43C4B" w:rsidRDefault="00D43C4B" w:rsidP="00D43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>Аврен, </w:t>
      </w:r>
      <w:r w:rsidR="00F326C9">
        <w:rPr>
          <w:rFonts w:ascii="Times New Roman" w:eastAsia="Times New Roman" w:hAnsi="Times New Roman"/>
          <w:b/>
          <w:bCs/>
          <w:color w:val="333333"/>
          <w:lang w:val="bg-BG" w:eastAsia="bg-BG"/>
        </w:rPr>
        <w:t>01</w:t>
      </w: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>.1</w:t>
      </w:r>
      <w:r w:rsidR="00F326C9">
        <w:rPr>
          <w:rFonts w:ascii="Times New Roman" w:eastAsia="Times New Roman" w:hAnsi="Times New Roman"/>
          <w:b/>
          <w:bCs/>
          <w:color w:val="333333"/>
          <w:lang w:val="bg-BG" w:eastAsia="bg-BG"/>
        </w:rPr>
        <w:t>1</w:t>
      </w: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>.2019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D43C4B" w:rsidRPr="00F326C9" w:rsidRDefault="00D43C4B" w:rsidP="00F326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 xml:space="preserve">ОТНОСНО: </w:t>
      </w:r>
      <w:r w:rsidRPr="00F326C9">
        <w:rPr>
          <w:rFonts w:ascii="Times New Roman" w:eastAsia="Times New Roman" w:hAnsi="Times New Roman"/>
          <w:bCs/>
          <w:color w:val="333333"/>
          <w:lang w:val="bg-BG" w:eastAsia="bg-BG"/>
        </w:rPr>
        <w:t>Определяне на представител от ОИК – Аврен, който да подпише генерираните протоколи от Изчислителният пункт към ОИК-Аврен.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> </w:t>
      </w:r>
    </w:p>
    <w:p w:rsidR="00D43C4B" w:rsidRPr="00D43C4B" w:rsidRDefault="00D43C4B" w:rsidP="00F326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Във връзка и в изпълнение на Методическите указания на ЦИК по прилагане на Изборния кодекс от общинските избирателни комисии в изборите за общински съветници и кметове, насрочени за 27.10.2019 г. приети с решение № 1112-МИ/16.09.2019 г., ОИК – Аврен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D43C4B" w:rsidRPr="00D43C4B" w:rsidRDefault="00D43C4B" w:rsidP="008E6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lang w:val="bg-BG" w:eastAsia="bg-BG"/>
        </w:rPr>
      </w:pPr>
      <w:r w:rsidRPr="008E6752">
        <w:rPr>
          <w:rFonts w:ascii="Times New Roman" w:eastAsia="Times New Roman" w:hAnsi="Times New Roman"/>
          <w:b/>
          <w:bCs/>
          <w:color w:val="333333"/>
          <w:lang w:val="bg-BG" w:eastAsia="bg-BG"/>
        </w:rPr>
        <w:t>Р Е Ш И :</w:t>
      </w:r>
    </w:p>
    <w:p w:rsidR="00D43C4B" w:rsidRPr="00D43C4B" w:rsidRDefault="00D43C4B" w:rsidP="00D43C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> </w:t>
      </w:r>
    </w:p>
    <w:p w:rsidR="00D43C4B" w:rsidRPr="00D43C4B" w:rsidRDefault="00D43C4B" w:rsidP="008E67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D43C4B">
        <w:rPr>
          <w:rFonts w:ascii="Times New Roman" w:eastAsia="Times New Roman" w:hAnsi="Times New Roman"/>
          <w:color w:val="333333"/>
          <w:lang w:val="bg-BG" w:eastAsia="bg-BG"/>
        </w:rPr>
        <w:t xml:space="preserve">Определя Зорница Славова Стаматова като представител на ОИК – Аврен, който да подпише всички генерирани от системата на Изчислителният пункт предложения, в това число за избран кмет </w:t>
      </w:r>
      <w:r w:rsidR="003115FC">
        <w:rPr>
          <w:rFonts w:ascii="Times New Roman" w:eastAsia="Times New Roman" w:hAnsi="Times New Roman"/>
          <w:color w:val="333333"/>
          <w:lang w:val="bg-BG" w:eastAsia="bg-BG"/>
        </w:rPr>
        <w:t>кметство Близнаци, кметство Дъбравино и кметство Синдел</w:t>
      </w:r>
      <w:bookmarkStart w:id="0" w:name="_GoBack"/>
      <w:bookmarkEnd w:id="0"/>
      <w:r w:rsidRPr="00D43C4B">
        <w:rPr>
          <w:rFonts w:ascii="Times New Roman" w:eastAsia="Times New Roman" w:hAnsi="Times New Roman"/>
          <w:color w:val="333333"/>
          <w:lang w:val="bg-BG" w:eastAsia="bg-BG"/>
        </w:rPr>
        <w:t>. Определеният член да подпише и постави печат навсякъде където е необходимо.</w:t>
      </w:r>
    </w:p>
    <w:p w:rsidR="004C5981" w:rsidRPr="008E6752" w:rsidRDefault="004C5981" w:rsidP="00C70DAB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70DAB" w:rsidRPr="008E6752" w:rsidRDefault="00C70DAB" w:rsidP="004C5981">
      <w:pPr>
        <w:pStyle w:val="1"/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8E6752" w:rsidRDefault="00C70DAB" w:rsidP="004C5981">
      <w:pPr>
        <w:pStyle w:val="1"/>
        <w:spacing w:after="0"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П</w:t>
      </w:r>
      <w:proofErr w:type="spellStart"/>
      <w:r w:rsidRPr="008E6752">
        <w:rPr>
          <w:rFonts w:ascii="Times New Roman" w:hAnsi="Times New Roman" w:cs="Times New Roman"/>
          <w:sz w:val="22"/>
          <w:szCs w:val="22"/>
          <w:lang w:val="x-none"/>
        </w:rPr>
        <w:t>роект</w:t>
      </w:r>
      <w:r w:rsidRPr="008E6752">
        <w:rPr>
          <w:rFonts w:ascii="Times New Roman" w:hAnsi="Times New Roman" w:cs="Times New Roman"/>
          <w:sz w:val="22"/>
          <w:szCs w:val="22"/>
        </w:rPr>
        <w:t>ът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 за</w:t>
      </w:r>
      <w:r w:rsidRPr="008E6752">
        <w:rPr>
          <w:rFonts w:ascii="Times New Roman" w:hAnsi="Times New Roman" w:cs="Times New Roman"/>
          <w:sz w:val="22"/>
          <w:szCs w:val="22"/>
          <w:lang w:val="x-none"/>
        </w:rPr>
        <w:t xml:space="preserve"> решение се подложи на гласуване</w:t>
      </w:r>
      <w:r w:rsidRPr="008E6752">
        <w:rPr>
          <w:rFonts w:ascii="Times New Roman" w:hAnsi="Times New Roman" w:cs="Times New Roman"/>
          <w:sz w:val="22"/>
          <w:szCs w:val="22"/>
        </w:rPr>
        <w:t>: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6752">
        <w:rPr>
          <w:rFonts w:ascii="Times New Roman" w:hAnsi="Times New Roman" w:cs="Times New Roman"/>
          <w:b/>
          <w:sz w:val="22"/>
          <w:szCs w:val="22"/>
        </w:rPr>
        <w:t>ЗА”</w:t>
      </w:r>
      <w:r w:rsidRPr="008E6752">
        <w:rPr>
          <w:rFonts w:ascii="Times New Roman" w:hAnsi="Times New Roman" w:cs="Times New Roman"/>
          <w:sz w:val="22"/>
          <w:szCs w:val="22"/>
        </w:rPr>
        <w:t xml:space="preserve"> предложението гласуваха: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Ардаш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</w:t>
      </w:r>
      <w:r w:rsidRPr="008E675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E6752">
        <w:rPr>
          <w:rFonts w:ascii="Times New Roman" w:hAnsi="Times New Roman" w:cs="Times New Roman"/>
          <w:sz w:val="22"/>
          <w:szCs w:val="22"/>
        </w:rPr>
        <w:t xml:space="preserve">Кети Христова Куртева, Теменужка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Андрова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 Любенова, Даниела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, Снежана Маринова Костова, Кристиян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Костантинов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 Георгиев и Ивелин Василев Иванов.</w:t>
      </w:r>
      <w:r w:rsidRPr="008E67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6752">
        <w:rPr>
          <w:rFonts w:ascii="Times New Roman" w:hAnsi="Times New Roman" w:cs="Times New Roman"/>
          <w:b/>
          <w:sz w:val="22"/>
          <w:szCs w:val="22"/>
        </w:rPr>
        <w:t>ПРОТИВ</w:t>
      </w:r>
      <w:r w:rsidRPr="008E6752">
        <w:rPr>
          <w:rFonts w:ascii="Times New Roman" w:hAnsi="Times New Roman" w:cs="Times New Roman"/>
          <w:sz w:val="22"/>
          <w:szCs w:val="22"/>
        </w:rPr>
        <w:t xml:space="preserve">: </w:t>
      </w:r>
      <w:r w:rsidRPr="008E6752">
        <w:rPr>
          <w:rFonts w:ascii="Times New Roman" w:hAnsi="Times New Roman" w:cs="Times New Roman"/>
          <w:b/>
          <w:sz w:val="22"/>
          <w:szCs w:val="22"/>
        </w:rPr>
        <w:t>няма.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8E6752" w:rsidRDefault="00C70DAB" w:rsidP="00C70DAB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осн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>. чл. 88 от ИК.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Председател :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8E67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6752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</w:p>
    <w:p w:rsidR="00F71E4E" w:rsidRPr="008E6752" w:rsidRDefault="00F71E4E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Секретар :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Юлия Илиева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Качено на : ………..</w:t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  <w:t>Свалено на : ………..</w:t>
      </w:r>
    </w:p>
    <w:p w:rsidR="00C70DAB" w:rsidRPr="008E6752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Подпис 1 :</w:t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  <w:t>Подпис 1 :</w:t>
      </w:r>
    </w:p>
    <w:p w:rsidR="00EE0323" w:rsidRPr="00EE0323" w:rsidRDefault="00C70DAB" w:rsidP="00F326C9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6752">
        <w:rPr>
          <w:rFonts w:ascii="Times New Roman" w:hAnsi="Times New Roman" w:cs="Times New Roman"/>
          <w:sz w:val="22"/>
          <w:szCs w:val="22"/>
        </w:rPr>
        <w:t>Подпис 2 :</w:t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</w:r>
      <w:r w:rsidRPr="008E6752">
        <w:rPr>
          <w:rFonts w:ascii="Times New Roman" w:hAnsi="Times New Roman" w:cs="Times New Roman"/>
          <w:sz w:val="22"/>
          <w:szCs w:val="22"/>
        </w:rPr>
        <w:tab/>
        <w:t>Подпис 2 :</w:t>
      </w:r>
    </w:p>
    <w:sectPr w:rsidR="00EE0323" w:rsidRPr="00EE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223"/>
    <w:multiLevelType w:val="multilevel"/>
    <w:tmpl w:val="4AE4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497B"/>
    <w:multiLevelType w:val="multilevel"/>
    <w:tmpl w:val="5B507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A697B"/>
    <w:multiLevelType w:val="multilevel"/>
    <w:tmpl w:val="BEFC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017E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523DED"/>
    <w:multiLevelType w:val="multilevel"/>
    <w:tmpl w:val="1CA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E2ECB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F2875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15685"/>
    <w:multiLevelType w:val="hybridMultilevel"/>
    <w:tmpl w:val="A9221E16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6031A9"/>
    <w:multiLevelType w:val="multilevel"/>
    <w:tmpl w:val="AD4C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52C74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286922"/>
    <w:multiLevelType w:val="multilevel"/>
    <w:tmpl w:val="17E2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37C16"/>
    <w:multiLevelType w:val="hybridMultilevel"/>
    <w:tmpl w:val="BA2E187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17E6C"/>
    <w:multiLevelType w:val="hybridMultilevel"/>
    <w:tmpl w:val="994452C0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955CC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6"/>
    <w:rsid w:val="000848B6"/>
    <w:rsid w:val="000C05F4"/>
    <w:rsid w:val="000D67B4"/>
    <w:rsid w:val="001A302F"/>
    <w:rsid w:val="002F5F5F"/>
    <w:rsid w:val="003115FC"/>
    <w:rsid w:val="00350D03"/>
    <w:rsid w:val="003E223A"/>
    <w:rsid w:val="00421505"/>
    <w:rsid w:val="004260C7"/>
    <w:rsid w:val="00453A3D"/>
    <w:rsid w:val="004C5981"/>
    <w:rsid w:val="004D5CB7"/>
    <w:rsid w:val="00501F12"/>
    <w:rsid w:val="005168E2"/>
    <w:rsid w:val="00534CEA"/>
    <w:rsid w:val="005A7BE5"/>
    <w:rsid w:val="005B17D4"/>
    <w:rsid w:val="005C0BD0"/>
    <w:rsid w:val="0060724D"/>
    <w:rsid w:val="006830D5"/>
    <w:rsid w:val="006B6DFC"/>
    <w:rsid w:val="006B7912"/>
    <w:rsid w:val="00722E25"/>
    <w:rsid w:val="00761C8C"/>
    <w:rsid w:val="007B5E50"/>
    <w:rsid w:val="00863E7D"/>
    <w:rsid w:val="008836F2"/>
    <w:rsid w:val="008C6587"/>
    <w:rsid w:val="008D6A42"/>
    <w:rsid w:val="008E6752"/>
    <w:rsid w:val="00922540"/>
    <w:rsid w:val="009A29EB"/>
    <w:rsid w:val="009B7484"/>
    <w:rsid w:val="009C1F87"/>
    <w:rsid w:val="00A72AAE"/>
    <w:rsid w:val="00AB59BB"/>
    <w:rsid w:val="00AF25BB"/>
    <w:rsid w:val="00AF5211"/>
    <w:rsid w:val="00BD0401"/>
    <w:rsid w:val="00C56709"/>
    <w:rsid w:val="00C70DAB"/>
    <w:rsid w:val="00CD0808"/>
    <w:rsid w:val="00D2378D"/>
    <w:rsid w:val="00D43C4B"/>
    <w:rsid w:val="00D64510"/>
    <w:rsid w:val="00D65E34"/>
    <w:rsid w:val="00E626AE"/>
    <w:rsid w:val="00E86760"/>
    <w:rsid w:val="00E9203C"/>
    <w:rsid w:val="00EE0323"/>
    <w:rsid w:val="00F326C9"/>
    <w:rsid w:val="00F445C4"/>
    <w:rsid w:val="00F71E4E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DD9B"/>
  <w15:chartTrackingRefBased/>
  <w15:docId w15:val="{6F601131-0A93-492E-BBAB-F5B9EA1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B6"/>
    <w:pPr>
      <w:ind w:left="720"/>
      <w:contextualSpacing/>
    </w:pPr>
  </w:style>
  <w:style w:type="character" w:customStyle="1" w:styleId="a4">
    <w:name w:val="Основен текст_"/>
    <w:link w:val="1"/>
    <w:rsid w:val="008C6587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8C6587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5">
    <w:name w:val="Strong"/>
    <w:basedOn w:val="a0"/>
    <w:uiPriority w:val="22"/>
    <w:qFormat/>
    <w:rsid w:val="00C70D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22E25"/>
    <w:rPr>
      <w:rFonts w:ascii="Segoe UI" w:eastAsia="Calibri" w:hAnsi="Segoe UI" w:cs="Segoe UI"/>
      <w:sz w:val="18"/>
      <w:szCs w:val="18"/>
      <w:lang w:val="en-US"/>
    </w:rPr>
  </w:style>
  <w:style w:type="paragraph" w:styleId="a8">
    <w:name w:val="Normal (Web)"/>
    <w:basedOn w:val="a"/>
    <w:uiPriority w:val="99"/>
    <w:semiHidden/>
    <w:unhideWhenUsed/>
    <w:rsid w:val="00D43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2019-10-28T12:50:00Z</cp:lastPrinted>
  <dcterms:created xsi:type="dcterms:W3CDTF">2019-10-31T10:22:00Z</dcterms:created>
  <dcterms:modified xsi:type="dcterms:W3CDTF">2019-11-01T07:28:00Z</dcterms:modified>
</cp:coreProperties>
</file>